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B" w:rsidRPr="00A44516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45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 w:rsidR="00305FC3" w:rsidRPr="00A44516">
        <w:rPr>
          <w:rFonts w:ascii="Times New Roman" w:hAnsi="Times New Roman" w:cs="Times New Roman"/>
          <w:b/>
          <w:bCs/>
          <w:sz w:val="24"/>
          <w:szCs w:val="24"/>
          <w:lang w:val="en-GB"/>
        </w:rPr>
        <w:t>87</w:t>
      </w:r>
      <w:r w:rsidRPr="00A445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A5EFD" w:rsidRPr="00A445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URED ZA </w:t>
      </w:r>
      <w:r w:rsidR="00305FC3" w:rsidRPr="00A44516">
        <w:rPr>
          <w:rFonts w:ascii="Times New Roman" w:hAnsi="Times New Roman" w:cs="Times New Roman"/>
          <w:b/>
          <w:bCs/>
          <w:sz w:val="24"/>
          <w:szCs w:val="24"/>
          <w:lang w:val="en-GB"/>
        </w:rPr>
        <w:t>LJUDSKA PRAVA I PRAVA NACIONALNIH MANJINA</w:t>
      </w:r>
    </w:p>
    <w:p w:rsidR="000C5C8F" w:rsidRPr="00A44516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F92E96" w:rsidRPr="00A44516">
        <w:rPr>
          <w:rFonts w:ascii="Times New Roman" w:hAnsi="Times New Roman" w:cs="Times New Roman"/>
          <w:b/>
          <w:sz w:val="24"/>
          <w:szCs w:val="24"/>
        </w:rPr>
        <w:t>POLUGODIŠNJEG IZVJEŠTAJA O IZVRŠENJU FINANCIJSKOG PLANA</w:t>
      </w:r>
      <w:r w:rsidRPr="00A44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C8F" w:rsidRPr="00A44516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E96" w:rsidRPr="00A44516" w:rsidRDefault="00F92E96" w:rsidP="00624C1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4516">
        <w:rPr>
          <w:rFonts w:ascii="Times New Roman" w:hAnsi="Times New Roman" w:cs="Times New Roman"/>
          <w:b/>
          <w:bCs/>
          <w:i/>
          <w:sz w:val="24"/>
          <w:szCs w:val="24"/>
        </w:rPr>
        <w:t>Obrazloženje ostvarenja prihoda i rashoda, primitaka i izdataka u izvještajnom razdoblju</w:t>
      </w:r>
    </w:p>
    <w:p w:rsidR="00305FC3" w:rsidRPr="00A44516" w:rsidRDefault="00305FC3" w:rsidP="00A1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16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305FC3" w:rsidRPr="00A44516" w:rsidRDefault="00305FC3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F" w:rsidRPr="00A44516" w:rsidRDefault="00CA5EF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 xml:space="preserve">Ured za </w:t>
      </w:r>
      <w:r w:rsidR="00305FC3" w:rsidRPr="00A44516">
        <w:rPr>
          <w:rFonts w:ascii="Times New Roman" w:hAnsi="Times New Roman" w:cs="Times New Roman"/>
          <w:sz w:val="24"/>
          <w:szCs w:val="24"/>
        </w:rPr>
        <w:t xml:space="preserve">ljudska prava i prava nacionalnih manjina </w:t>
      </w:r>
      <w:r w:rsidR="000C5C8F" w:rsidRPr="00A44516">
        <w:rPr>
          <w:rFonts w:ascii="Times New Roman" w:hAnsi="Times New Roman" w:cs="Times New Roman"/>
          <w:sz w:val="24"/>
          <w:szCs w:val="24"/>
        </w:rPr>
        <w:t>ostvaruje prihode:</w:t>
      </w:r>
    </w:p>
    <w:p w:rsidR="00D6465D" w:rsidRPr="00A44516" w:rsidRDefault="000C5C8F" w:rsidP="00A10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A44516">
        <w:rPr>
          <w:rFonts w:ascii="Times New Roman" w:hAnsi="Times New Roman" w:cs="Times New Roman"/>
          <w:sz w:val="24"/>
          <w:szCs w:val="24"/>
        </w:rPr>
        <w:t xml:space="preserve">prihoda </w:t>
      </w:r>
      <w:r w:rsidRPr="00A44516">
        <w:rPr>
          <w:rFonts w:ascii="Times New Roman" w:hAnsi="Times New Roman" w:cs="Times New Roman"/>
          <w:sz w:val="24"/>
          <w:szCs w:val="24"/>
        </w:rPr>
        <w:t>67 Prihodi iz proračuna te izvora financiranja 11 Opći prihodi i primici</w:t>
      </w:r>
      <w:r w:rsidR="005F22B5" w:rsidRPr="00A44516">
        <w:rPr>
          <w:rFonts w:ascii="Times New Roman" w:hAnsi="Times New Roman" w:cs="Times New Roman"/>
          <w:sz w:val="24"/>
          <w:szCs w:val="24"/>
        </w:rPr>
        <w:t xml:space="preserve"> i</w:t>
      </w:r>
      <w:r w:rsidR="00305FC3" w:rsidRPr="00A44516">
        <w:rPr>
          <w:rFonts w:ascii="Times New Roman" w:hAnsi="Times New Roman" w:cs="Times New Roman"/>
          <w:sz w:val="24"/>
          <w:szCs w:val="24"/>
        </w:rPr>
        <w:t xml:space="preserve"> 12 Sredstva učešća za pomoći. </w:t>
      </w:r>
      <w:r w:rsidR="00D6465D" w:rsidRPr="00A44516">
        <w:rPr>
          <w:rFonts w:ascii="Times New Roman" w:hAnsi="Times New Roman" w:cs="Times New Roman"/>
          <w:sz w:val="24"/>
          <w:szCs w:val="24"/>
        </w:rPr>
        <w:t>Prihodi iz proračuna u prvom polugodištu 2023. ostvareni su u iznosu</w:t>
      </w:r>
      <w:r w:rsidR="00485DFE" w:rsidRPr="00A44516">
        <w:rPr>
          <w:rFonts w:ascii="Times New Roman" w:hAnsi="Times New Roman" w:cs="Times New Roman"/>
          <w:sz w:val="24"/>
          <w:szCs w:val="24"/>
        </w:rPr>
        <w:t xml:space="preserve"> </w:t>
      </w:r>
      <w:r w:rsidR="00305FC3" w:rsidRPr="00A44516">
        <w:rPr>
          <w:rFonts w:ascii="Times New Roman" w:hAnsi="Times New Roman" w:cs="Times New Roman"/>
          <w:sz w:val="24"/>
          <w:szCs w:val="24"/>
        </w:rPr>
        <w:t>18.897.456,99</w:t>
      </w:r>
      <w:r w:rsidR="00485DFE" w:rsidRPr="00A44516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0C5C8F" w:rsidRPr="00A44516" w:rsidRDefault="000C5C8F" w:rsidP="00D646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FD" w:rsidRPr="00A44516" w:rsidRDefault="000C5C8F" w:rsidP="00305F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>u okviru skupine prihoda 63 Pomoći iz inozemstva</w:t>
      </w:r>
      <w:r w:rsidR="00305FC3" w:rsidRPr="00A44516">
        <w:rPr>
          <w:rFonts w:ascii="Times New Roman" w:hAnsi="Times New Roman" w:cs="Times New Roman"/>
          <w:sz w:val="24"/>
          <w:szCs w:val="24"/>
        </w:rPr>
        <w:t xml:space="preserve"> (darovnice)</w:t>
      </w:r>
      <w:r w:rsidRPr="00A44516">
        <w:rPr>
          <w:rFonts w:ascii="Times New Roman" w:hAnsi="Times New Roman" w:cs="Times New Roman"/>
          <w:sz w:val="24"/>
          <w:szCs w:val="24"/>
        </w:rPr>
        <w:t xml:space="preserve"> i od subjekata unutar opće</w:t>
      </w:r>
      <w:r w:rsidR="00D6465D" w:rsidRPr="00A44516">
        <w:rPr>
          <w:rFonts w:ascii="Times New Roman" w:hAnsi="Times New Roman" w:cs="Times New Roman"/>
          <w:sz w:val="24"/>
          <w:szCs w:val="24"/>
        </w:rPr>
        <w:t>g</w:t>
      </w:r>
      <w:r w:rsidRPr="00A44516">
        <w:rPr>
          <w:rFonts w:ascii="Times New Roman" w:hAnsi="Times New Roman" w:cs="Times New Roman"/>
          <w:sz w:val="24"/>
          <w:szCs w:val="24"/>
        </w:rPr>
        <w:t xml:space="preserve"> </w:t>
      </w:r>
      <w:r w:rsidR="00D6465D" w:rsidRPr="00A44516">
        <w:rPr>
          <w:rFonts w:ascii="Times New Roman" w:hAnsi="Times New Roman" w:cs="Times New Roman"/>
          <w:sz w:val="24"/>
          <w:szCs w:val="24"/>
        </w:rPr>
        <w:t>proračuna</w:t>
      </w:r>
      <w:r w:rsidRPr="00A44516">
        <w:rPr>
          <w:rFonts w:ascii="Times New Roman" w:hAnsi="Times New Roman" w:cs="Times New Roman"/>
          <w:sz w:val="24"/>
          <w:szCs w:val="24"/>
        </w:rPr>
        <w:t xml:space="preserve"> te izvora financiranja </w:t>
      </w:r>
      <w:r w:rsidR="00305FC3" w:rsidRPr="00A44516">
        <w:rPr>
          <w:rFonts w:ascii="Times New Roman" w:hAnsi="Times New Roman" w:cs="Times New Roman"/>
          <w:sz w:val="24"/>
          <w:szCs w:val="24"/>
        </w:rPr>
        <w:t>51 Pomoći EU, 561</w:t>
      </w:r>
      <w:r w:rsidR="00431D64" w:rsidRPr="00A44516">
        <w:rPr>
          <w:rFonts w:ascii="Times New Roman" w:hAnsi="Times New Roman" w:cs="Times New Roman"/>
          <w:sz w:val="24"/>
          <w:szCs w:val="24"/>
        </w:rPr>
        <w:t xml:space="preserve"> </w:t>
      </w:r>
      <w:r w:rsidR="00305FC3" w:rsidRPr="00A44516">
        <w:rPr>
          <w:rFonts w:ascii="Times New Roman" w:hAnsi="Times New Roman" w:cs="Times New Roman"/>
          <w:sz w:val="24"/>
          <w:szCs w:val="24"/>
        </w:rPr>
        <w:t>Europski socijalni f</w:t>
      </w:r>
      <w:r w:rsidR="00431D64" w:rsidRPr="00A44516">
        <w:rPr>
          <w:rFonts w:ascii="Times New Roman" w:hAnsi="Times New Roman" w:cs="Times New Roman"/>
          <w:sz w:val="24"/>
          <w:szCs w:val="24"/>
        </w:rPr>
        <w:t>ond</w:t>
      </w:r>
      <w:r w:rsidR="00305FC3" w:rsidRPr="00A44516">
        <w:rPr>
          <w:rFonts w:ascii="Times New Roman" w:hAnsi="Times New Roman" w:cs="Times New Roman"/>
          <w:sz w:val="24"/>
          <w:szCs w:val="24"/>
        </w:rPr>
        <w:t xml:space="preserve"> (ESF), 575 Fondovi za unutarnje poslove. </w:t>
      </w:r>
      <w:r w:rsidR="00D6465D" w:rsidRPr="00A44516">
        <w:rPr>
          <w:rFonts w:ascii="Times New Roman" w:hAnsi="Times New Roman" w:cs="Times New Roman"/>
          <w:sz w:val="24"/>
          <w:szCs w:val="24"/>
        </w:rPr>
        <w:t>Pomoći iz inozemstva (darovnice) i od subjekata unutar opće</w:t>
      </w:r>
      <w:r w:rsidR="00305FC3" w:rsidRPr="00A44516">
        <w:rPr>
          <w:rFonts w:ascii="Times New Roman" w:hAnsi="Times New Roman" w:cs="Times New Roman"/>
          <w:sz w:val="24"/>
          <w:szCs w:val="24"/>
        </w:rPr>
        <w:t>g</w:t>
      </w:r>
      <w:r w:rsidR="00D6465D" w:rsidRPr="00A44516">
        <w:rPr>
          <w:rFonts w:ascii="Times New Roman" w:hAnsi="Times New Roman" w:cs="Times New Roman"/>
          <w:sz w:val="24"/>
          <w:szCs w:val="24"/>
        </w:rPr>
        <w:t xml:space="preserve"> </w:t>
      </w:r>
      <w:r w:rsidR="00305FC3" w:rsidRPr="00A44516">
        <w:rPr>
          <w:rFonts w:ascii="Times New Roman" w:hAnsi="Times New Roman" w:cs="Times New Roman"/>
          <w:sz w:val="24"/>
          <w:szCs w:val="24"/>
        </w:rPr>
        <w:t>proračuna u prvom polugodištu 2023. godine ostvareni su u iznosu 20.947</w:t>
      </w:r>
      <w:r w:rsidR="00EF6799" w:rsidRPr="00A44516">
        <w:rPr>
          <w:rFonts w:ascii="Times New Roman" w:hAnsi="Times New Roman" w:cs="Times New Roman"/>
          <w:sz w:val="24"/>
          <w:szCs w:val="24"/>
        </w:rPr>
        <w:t>,</w:t>
      </w:r>
      <w:r w:rsidR="00305FC3" w:rsidRPr="00A44516">
        <w:rPr>
          <w:rFonts w:ascii="Times New Roman" w:hAnsi="Times New Roman" w:cs="Times New Roman"/>
          <w:sz w:val="24"/>
          <w:szCs w:val="24"/>
        </w:rPr>
        <w:t>34 eura</w:t>
      </w:r>
      <w:r w:rsidR="00485DFE" w:rsidRPr="00A44516">
        <w:rPr>
          <w:rFonts w:ascii="Times New Roman" w:hAnsi="Times New Roman" w:cs="Times New Roman"/>
          <w:sz w:val="24"/>
          <w:szCs w:val="24"/>
        </w:rPr>
        <w:t>.</w:t>
      </w:r>
    </w:p>
    <w:p w:rsidR="00305FC3" w:rsidRPr="00A44516" w:rsidRDefault="00305FC3" w:rsidP="00305FC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C3" w:rsidRPr="00A44516" w:rsidRDefault="00305FC3" w:rsidP="00305F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>u okviru skupine prihoda 66 Prihodi od prodaje proiz</w:t>
      </w:r>
      <w:r w:rsidR="008F5F7D" w:rsidRPr="00A44516">
        <w:rPr>
          <w:rFonts w:ascii="Times New Roman" w:hAnsi="Times New Roman" w:cs="Times New Roman"/>
          <w:sz w:val="24"/>
          <w:szCs w:val="24"/>
        </w:rPr>
        <w:t>voda i robe te pruženih usluga i  prihodi</w:t>
      </w:r>
      <w:r w:rsidRPr="00A44516">
        <w:rPr>
          <w:rFonts w:ascii="Times New Roman" w:hAnsi="Times New Roman" w:cs="Times New Roman"/>
          <w:sz w:val="24"/>
          <w:szCs w:val="24"/>
        </w:rPr>
        <w:t xml:space="preserve"> od donacija </w:t>
      </w:r>
      <w:r w:rsidR="008F5F7D" w:rsidRPr="00A44516">
        <w:rPr>
          <w:rFonts w:ascii="Times New Roman" w:hAnsi="Times New Roman" w:cs="Times New Roman"/>
          <w:sz w:val="24"/>
          <w:szCs w:val="24"/>
        </w:rPr>
        <w:t xml:space="preserve">te </w:t>
      </w:r>
      <w:r w:rsidRPr="00A44516">
        <w:rPr>
          <w:rFonts w:ascii="Times New Roman" w:hAnsi="Times New Roman" w:cs="Times New Roman"/>
          <w:sz w:val="24"/>
          <w:szCs w:val="24"/>
        </w:rPr>
        <w:t>izvora financiranja 31 Vlastiti prihodi. Prihodi od prodaje proizvoda i</w:t>
      </w:r>
      <w:r w:rsidR="008F5F7D" w:rsidRPr="00A44516">
        <w:rPr>
          <w:rFonts w:ascii="Times New Roman" w:hAnsi="Times New Roman" w:cs="Times New Roman"/>
          <w:sz w:val="24"/>
          <w:szCs w:val="24"/>
        </w:rPr>
        <w:t xml:space="preserve"> robe te pruženih usluga i </w:t>
      </w:r>
      <w:r w:rsidRPr="00A44516">
        <w:rPr>
          <w:rFonts w:ascii="Times New Roman" w:hAnsi="Times New Roman" w:cs="Times New Roman"/>
          <w:sz w:val="24"/>
          <w:szCs w:val="24"/>
        </w:rPr>
        <w:t xml:space="preserve">prihoda od donacija u prvom polugodištu 2023. godine </w:t>
      </w:r>
      <w:r w:rsidR="008F5F7D" w:rsidRPr="00A44516">
        <w:rPr>
          <w:rFonts w:ascii="Times New Roman" w:hAnsi="Times New Roman" w:cs="Times New Roman"/>
          <w:sz w:val="24"/>
          <w:szCs w:val="24"/>
        </w:rPr>
        <w:t>nisu ostvareni.</w:t>
      </w:r>
    </w:p>
    <w:p w:rsidR="00305FC3" w:rsidRPr="00A44516" w:rsidRDefault="00305FC3" w:rsidP="00305FC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C3" w:rsidRPr="00A44516" w:rsidRDefault="00305FC3" w:rsidP="0025299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C8F" w:rsidRPr="00A44516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516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  <w:r w:rsidR="000C5C8F" w:rsidRPr="00A44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0D63" w:rsidRPr="00A44516" w:rsidRDefault="00160D63" w:rsidP="00CA5EFD">
      <w:pPr>
        <w:pStyle w:val="BodyText"/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 xml:space="preserve">Ukupni rashodi u prvom polugodištu 2023. godine izvršeni su u iznosu </w:t>
      </w:r>
      <w:r w:rsidR="0025299C" w:rsidRPr="00A44516">
        <w:rPr>
          <w:sz w:val="24"/>
          <w:szCs w:val="24"/>
        </w:rPr>
        <w:t>18.918.404,33 eura</w:t>
      </w:r>
      <w:r w:rsidR="00485DFE" w:rsidRPr="00A44516">
        <w:rPr>
          <w:sz w:val="24"/>
          <w:szCs w:val="24"/>
        </w:rPr>
        <w:t xml:space="preserve">, </w:t>
      </w:r>
      <w:r w:rsidR="0025299C" w:rsidRPr="00A44516">
        <w:rPr>
          <w:sz w:val="24"/>
          <w:szCs w:val="24"/>
        </w:rPr>
        <w:t>odnosno 43,13</w:t>
      </w:r>
      <w:r w:rsidR="00485DFE" w:rsidRPr="00A44516">
        <w:rPr>
          <w:sz w:val="24"/>
          <w:szCs w:val="24"/>
        </w:rPr>
        <w:t xml:space="preserve">% ukupno planiranih financijskih sredstava za 2023. godinu. U odnosu na isto razdoblje prethodne godine </w:t>
      </w:r>
      <w:r w:rsidR="0025299C" w:rsidRPr="00A44516">
        <w:rPr>
          <w:sz w:val="24"/>
          <w:szCs w:val="24"/>
        </w:rPr>
        <w:t xml:space="preserve">ukupni rashodi </w:t>
      </w:r>
      <w:r w:rsidR="00EF6799" w:rsidRPr="00A44516">
        <w:rPr>
          <w:sz w:val="24"/>
          <w:szCs w:val="24"/>
        </w:rPr>
        <w:t>manji</w:t>
      </w:r>
      <w:r w:rsidR="0025299C" w:rsidRPr="00A44516">
        <w:rPr>
          <w:sz w:val="24"/>
          <w:szCs w:val="24"/>
        </w:rPr>
        <w:t xml:space="preserve"> su za 13,12</w:t>
      </w:r>
      <w:r w:rsidR="00485DFE" w:rsidRPr="00A44516">
        <w:rPr>
          <w:sz w:val="24"/>
          <w:szCs w:val="24"/>
        </w:rPr>
        <w:t>%.</w:t>
      </w:r>
    </w:p>
    <w:p w:rsidR="00485DFE" w:rsidRPr="00A44516" w:rsidRDefault="00485DFE" w:rsidP="00CA5EFD">
      <w:pPr>
        <w:pStyle w:val="BodyText"/>
        <w:spacing w:after="80"/>
        <w:jc w:val="both"/>
        <w:rPr>
          <w:sz w:val="24"/>
          <w:szCs w:val="24"/>
        </w:rPr>
      </w:pPr>
    </w:p>
    <w:p w:rsidR="00485DFE" w:rsidRPr="00A44516" w:rsidRDefault="00485DFE" w:rsidP="00CA5EFD">
      <w:pPr>
        <w:pStyle w:val="BodyText"/>
        <w:spacing w:after="80"/>
        <w:jc w:val="both"/>
        <w:rPr>
          <w:b/>
          <w:sz w:val="24"/>
          <w:szCs w:val="24"/>
          <w:u w:val="single"/>
        </w:rPr>
      </w:pPr>
      <w:r w:rsidRPr="00A44516">
        <w:rPr>
          <w:b/>
          <w:sz w:val="24"/>
          <w:szCs w:val="24"/>
          <w:u w:val="single"/>
        </w:rPr>
        <w:t>Rashodi poslovanja</w:t>
      </w:r>
    </w:p>
    <w:p w:rsidR="00485DFE" w:rsidRPr="00A44516" w:rsidRDefault="00485DFE" w:rsidP="00CA5EFD">
      <w:pPr>
        <w:pStyle w:val="BodyText"/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 xml:space="preserve">Rashodi poslovanja u prvom polugodištu 2023. godine izvršeni su u iznosu </w:t>
      </w:r>
      <w:r w:rsidR="00516F1C" w:rsidRPr="00A44516">
        <w:rPr>
          <w:sz w:val="24"/>
          <w:szCs w:val="24"/>
        </w:rPr>
        <w:t>18.918.404,33</w:t>
      </w:r>
      <w:r w:rsidRPr="00A44516">
        <w:rPr>
          <w:sz w:val="24"/>
          <w:szCs w:val="24"/>
        </w:rPr>
        <w:t xml:space="preserve"> eura, što </w:t>
      </w:r>
      <w:r w:rsidR="00516F1C" w:rsidRPr="00A44516">
        <w:rPr>
          <w:sz w:val="24"/>
          <w:szCs w:val="24"/>
        </w:rPr>
        <w:t>je 43,16</w:t>
      </w:r>
      <w:r w:rsidRPr="00A44516">
        <w:rPr>
          <w:sz w:val="24"/>
          <w:szCs w:val="24"/>
        </w:rPr>
        <w:t>% planiranih financijskih sredstava za 2023. godinu u okviru rashoda poslovanja. U odnosu na isto razdoblje prethodne godine ras</w:t>
      </w:r>
      <w:r w:rsidR="00516F1C" w:rsidRPr="00A44516">
        <w:rPr>
          <w:sz w:val="24"/>
          <w:szCs w:val="24"/>
        </w:rPr>
        <w:t xml:space="preserve">hodi poslovanja </w:t>
      </w:r>
      <w:r w:rsidR="00EF6799" w:rsidRPr="00A44516">
        <w:rPr>
          <w:sz w:val="24"/>
          <w:szCs w:val="24"/>
        </w:rPr>
        <w:t>manji</w:t>
      </w:r>
      <w:r w:rsidR="00516F1C" w:rsidRPr="00A44516">
        <w:rPr>
          <w:sz w:val="24"/>
          <w:szCs w:val="24"/>
        </w:rPr>
        <w:t xml:space="preserve"> su za 13,12</w:t>
      </w:r>
      <w:r w:rsidRPr="00A44516">
        <w:rPr>
          <w:sz w:val="24"/>
          <w:szCs w:val="24"/>
        </w:rPr>
        <w:t>%</w:t>
      </w:r>
    </w:p>
    <w:p w:rsidR="00485DFE" w:rsidRPr="00A44516" w:rsidRDefault="00485DFE" w:rsidP="00CA5EFD">
      <w:pPr>
        <w:pStyle w:val="BodyText"/>
        <w:spacing w:after="80"/>
        <w:jc w:val="both"/>
        <w:rPr>
          <w:sz w:val="24"/>
          <w:szCs w:val="24"/>
        </w:rPr>
      </w:pPr>
    </w:p>
    <w:p w:rsidR="00485DFE" w:rsidRPr="00A44516" w:rsidRDefault="00485DFE" w:rsidP="00CA5EFD">
      <w:pPr>
        <w:pStyle w:val="BodyText"/>
        <w:spacing w:after="8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t>Rashodi za zaposlene</w:t>
      </w:r>
    </w:p>
    <w:p w:rsidR="00485DFE" w:rsidRPr="00A44516" w:rsidRDefault="00485DFE" w:rsidP="00485DFE">
      <w:pPr>
        <w:pStyle w:val="BodyText"/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 xml:space="preserve">Rashodi </w:t>
      </w:r>
      <w:r w:rsidR="00B148C4" w:rsidRPr="00A44516">
        <w:rPr>
          <w:sz w:val="24"/>
          <w:szCs w:val="24"/>
        </w:rPr>
        <w:t>za zaposlene</w:t>
      </w:r>
      <w:r w:rsidRPr="00A44516">
        <w:rPr>
          <w:sz w:val="24"/>
          <w:szCs w:val="24"/>
        </w:rPr>
        <w:t xml:space="preserve"> u prvom polugodištu 2023. godine izvršeni su u iznosu </w:t>
      </w:r>
      <w:r w:rsidR="00B148C4" w:rsidRPr="00A44516">
        <w:rPr>
          <w:sz w:val="24"/>
          <w:szCs w:val="24"/>
        </w:rPr>
        <w:t xml:space="preserve">292.837,41 eura što predstavlja 34,31% planiranih financijskih sredstava </w:t>
      </w:r>
      <w:r w:rsidR="00EF6799" w:rsidRPr="00A44516">
        <w:rPr>
          <w:sz w:val="24"/>
          <w:szCs w:val="24"/>
        </w:rPr>
        <w:t>za zaposlene</w:t>
      </w:r>
      <w:r w:rsidR="00B148C4" w:rsidRPr="00A44516">
        <w:rPr>
          <w:sz w:val="24"/>
          <w:szCs w:val="24"/>
        </w:rPr>
        <w:t xml:space="preserve">. U odnosu na isto razdoblje prethodne godine </w:t>
      </w:r>
      <w:r w:rsidR="00EF6799" w:rsidRPr="00A44516">
        <w:rPr>
          <w:sz w:val="24"/>
          <w:szCs w:val="24"/>
        </w:rPr>
        <w:t xml:space="preserve">rashodi za zaposlene su </w:t>
      </w:r>
      <w:r w:rsidR="00B148C4" w:rsidRPr="00A44516">
        <w:rPr>
          <w:sz w:val="24"/>
          <w:szCs w:val="24"/>
        </w:rPr>
        <w:t xml:space="preserve">povećani za 12,77%. Spomenuto povećanje posljedica je povećanja osnovice sukladno Dodatku I. Kolektivnog ugovora za državne službenike i namještenike, isplate jubilarnih nagrada, naknada za neiskorišteni godišnji odmor te zbog povećanja iznosa regresa sukladno Odluci Vlade Republike Hrvatske o visini regresa za korištenje godišnjih odmora državnih službenika i namještenika i službenika i namještenika u javnim službama za 2023. godinu. Sredstva su utrošena u okviru redovnog poslovanja te za </w:t>
      </w:r>
      <w:r w:rsidR="0049108C" w:rsidRPr="00A44516">
        <w:rPr>
          <w:sz w:val="24"/>
          <w:szCs w:val="24"/>
        </w:rPr>
        <w:t xml:space="preserve">djelatnike koji su radili na projektu u okviru aktivnosti A681056 AMIF – Jačanje sustava integracije osoba kojima je odobrena međunarodna zaštita </w:t>
      </w:r>
      <w:r w:rsidR="00EF6799" w:rsidRPr="00A44516">
        <w:rPr>
          <w:sz w:val="24"/>
          <w:szCs w:val="24"/>
        </w:rPr>
        <w:t>na</w:t>
      </w:r>
      <w:r w:rsidR="0049108C" w:rsidRPr="00A44516">
        <w:rPr>
          <w:sz w:val="24"/>
          <w:szCs w:val="24"/>
        </w:rPr>
        <w:t xml:space="preserve"> izvorima financiranja 12 i 575.</w:t>
      </w:r>
    </w:p>
    <w:p w:rsidR="00A10EEB" w:rsidRPr="00A44516" w:rsidRDefault="00A10EEB" w:rsidP="00CA5EFD">
      <w:pPr>
        <w:pStyle w:val="BodyText"/>
        <w:spacing w:after="0"/>
        <w:jc w:val="both"/>
        <w:rPr>
          <w:sz w:val="24"/>
          <w:szCs w:val="24"/>
        </w:rPr>
      </w:pPr>
    </w:p>
    <w:p w:rsidR="00485DFE" w:rsidRPr="00A44516" w:rsidRDefault="00485DFE" w:rsidP="00CA5EFD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lastRenderedPageBreak/>
        <w:t>Materijalni rashodi</w:t>
      </w:r>
    </w:p>
    <w:p w:rsidR="0051336E" w:rsidRPr="00A44516" w:rsidRDefault="00485DFE" w:rsidP="00485DFE">
      <w:pPr>
        <w:pStyle w:val="BodyText"/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Materijalni rashodi u prvom polugodištu 2023. godine izvršeni su u iznosu</w:t>
      </w:r>
      <w:r w:rsidR="005E522D" w:rsidRPr="00A44516">
        <w:rPr>
          <w:sz w:val="24"/>
          <w:szCs w:val="24"/>
        </w:rPr>
        <w:t xml:space="preserve"> 46.918,51 eura što predstavlja 5,95% planiranih financijskih sredstava</w:t>
      </w:r>
      <w:r w:rsidR="00EF6799" w:rsidRPr="00A44516">
        <w:rPr>
          <w:sz w:val="24"/>
          <w:szCs w:val="24"/>
        </w:rPr>
        <w:t xml:space="preserve"> za 2023. godinu u okviru materijalnih rashoda.</w:t>
      </w:r>
      <w:r w:rsidR="005E522D" w:rsidRPr="00A44516">
        <w:rPr>
          <w:sz w:val="24"/>
          <w:szCs w:val="24"/>
        </w:rPr>
        <w:t xml:space="preserve"> U odnosu na isto razdoblje prethodne godine materijalni rashodi manji su za 60,23%. Spomenuto smanjenje posljedica je provedbe projekta u okviru aktivnosti A513043 Ispunjavanje preduvjeta za učinkovitu provedbu politika usmjerenih na nacionalne manjine – FAZA I u prvom polugodištu 2022. godine.</w:t>
      </w:r>
    </w:p>
    <w:p w:rsidR="00EF6799" w:rsidRPr="00A44516" w:rsidRDefault="00EF6799" w:rsidP="00485DFE">
      <w:pPr>
        <w:pStyle w:val="BodyText"/>
        <w:spacing w:after="80"/>
        <w:jc w:val="both"/>
        <w:rPr>
          <w:sz w:val="24"/>
          <w:szCs w:val="24"/>
        </w:rPr>
      </w:pPr>
    </w:p>
    <w:p w:rsidR="00EF6799" w:rsidRPr="00A44516" w:rsidRDefault="00EF6799" w:rsidP="00EF6799">
      <w:pPr>
        <w:pStyle w:val="BodyText"/>
        <w:spacing w:after="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U prvom polugodištu 2023. godine na:</w:t>
      </w:r>
    </w:p>
    <w:p w:rsidR="00485DFE" w:rsidRPr="00A44516" w:rsidRDefault="00EF6799" w:rsidP="00EF6799">
      <w:pPr>
        <w:pStyle w:val="BodyText"/>
        <w:numPr>
          <w:ilvl w:val="0"/>
          <w:numId w:val="2"/>
        </w:numPr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i</w:t>
      </w:r>
      <w:r w:rsidR="005E522D" w:rsidRPr="00A44516">
        <w:rPr>
          <w:sz w:val="24"/>
          <w:szCs w:val="24"/>
        </w:rPr>
        <w:t>zvor</w:t>
      </w:r>
      <w:r w:rsidRPr="00A44516">
        <w:rPr>
          <w:sz w:val="24"/>
          <w:szCs w:val="24"/>
        </w:rPr>
        <w:t xml:space="preserve">u financiranja </w:t>
      </w:r>
      <w:r w:rsidR="005E522D" w:rsidRPr="00A44516">
        <w:rPr>
          <w:sz w:val="24"/>
          <w:szCs w:val="24"/>
        </w:rPr>
        <w:t>1</w:t>
      </w:r>
      <w:r w:rsidRPr="00A44516">
        <w:rPr>
          <w:sz w:val="24"/>
          <w:szCs w:val="24"/>
        </w:rPr>
        <w:t>1</w:t>
      </w:r>
      <w:r w:rsidR="005E522D" w:rsidRPr="00A44516">
        <w:rPr>
          <w:sz w:val="24"/>
          <w:szCs w:val="24"/>
        </w:rPr>
        <w:t xml:space="preserve"> – Opći prihodi i primici – sredstva su utrošena na službena putovanja, naknade za prijevoz na posao i s posla, uredski materijal, nabavu slušalica, telekomunikacijske usluge, servis printera, natječaj za prijam u državnu službu i javni poziv vijećima i udrugama nacionalnih manjina za dostavu kandidatura za izbor članova Savjeta </w:t>
      </w:r>
      <w:r w:rsidRPr="00A44516">
        <w:rPr>
          <w:sz w:val="24"/>
          <w:szCs w:val="24"/>
        </w:rPr>
        <w:t xml:space="preserve">za </w:t>
      </w:r>
      <w:r w:rsidR="005E522D" w:rsidRPr="00A44516">
        <w:rPr>
          <w:sz w:val="24"/>
          <w:szCs w:val="24"/>
        </w:rPr>
        <w:t xml:space="preserve">nacionalne manjine, najam licenci i kopirke, zdravstveni pregled prilikom zapošljavanja, uslugu sređivanja arhive, autorski honorar, usluge fotografa za konferenciju u Dubrovniku, računalne usluge, </w:t>
      </w:r>
      <w:r w:rsidR="00854152" w:rsidRPr="00A44516">
        <w:rPr>
          <w:sz w:val="24"/>
          <w:szCs w:val="24"/>
        </w:rPr>
        <w:t xml:space="preserve">tiskanje posjetnica i 2 roll </w:t>
      </w:r>
      <w:proofErr w:type="spellStart"/>
      <w:r w:rsidR="00854152" w:rsidRPr="00A44516">
        <w:rPr>
          <w:sz w:val="24"/>
          <w:szCs w:val="24"/>
        </w:rPr>
        <w:t>up</w:t>
      </w:r>
      <w:proofErr w:type="spellEnd"/>
      <w:r w:rsidR="00854152" w:rsidRPr="00A44516">
        <w:rPr>
          <w:sz w:val="24"/>
          <w:szCs w:val="24"/>
        </w:rPr>
        <w:t>-a, putne troškove dolaska na sjednice i radne sastanke, naknade</w:t>
      </w:r>
      <w:r w:rsidR="00CF6713">
        <w:rPr>
          <w:sz w:val="24"/>
          <w:szCs w:val="24"/>
        </w:rPr>
        <w:t xml:space="preserve"> za rad članovima povjerenstva te </w:t>
      </w:r>
      <w:r w:rsidR="00854152" w:rsidRPr="00A44516">
        <w:rPr>
          <w:sz w:val="24"/>
          <w:szCs w:val="24"/>
        </w:rPr>
        <w:t>reprezentaciju.</w:t>
      </w:r>
    </w:p>
    <w:p w:rsidR="00854152" w:rsidRPr="00A44516" w:rsidRDefault="00854152" w:rsidP="00485DFE">
      <w:pPr>
        <w:pStyle w:val="BodyText"/>
        <w:spacing w:after="80"/>
        <w:jc w:val="both"/>
        <w:rPr>
          <w:sz w:val="24"/>
          <w:szCs w:val="24"/>
        </w:rPr>
      </w:pPr>
    </w:p>
    <w:p w:rsidR="00854152" w:rsidRPr="00A44516" w:rsidRDefault="00854152" w:rsidP="00EF6799">
      <w:pPr>
        <w:pStyle w:val="BodyText"/>
        <w:numPr>
          <w:ilvl w:val="0"/>
          <w:numId w:val="2"/>
        </w:numPr>
        <w:spacing w:after="8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izvor</w:t>
      </w:r>
      <w:r w:rsidR="00EF6799" w:rsidRPr="00A44516">
        <w:rPr>
          <w:sz w:val="24"/>
          <w:szCs w:val="24"/>
        </w:rPr>
        <w:t>u</w:t>
      </w:r>
      <w:r w:rsidRPr="00A44516">
        <w:rPr>
          <w:sz w:val="24"/>
          <w:szCs w:val="24"/>
        </w:rPr>
        <w:t xml:space="preserve"> financiranja 12 Sredstva učešća za pomoći i 575 Fondovi za unutarnje poslove </w:t>
      </w:r>
      <w:r w:rsidR="00EF6799" w:rsidRPr="00A44516">
        <w:rPr>
          <w:sz w:val="24"/>
          <w:szCs w:val="24"/>
        </w:rPr>
        <w:t>(</w:t>
      </w:r>
      <w:r w:rsidRPr="00A44516">
        <w:rPr>
          <w:sz w:val="24"/>
          <w:szCs w:val="24"/>
        </w:rPr>
        <w:t>aktivnost A681056 AMIF II - Jačanje sustava integracij</w:t>
      </w:r>
      <w:r w:rsidR="00EF6799" w:rsidRPr="00A44516">
        <w:rPr>
          <w:sz w:val="24"/>
          <w:szCs w:val="24"/>
        </w:rPr>
        <w:t>a</w:t>
      </w:r>
      <w:r w:rsidRPr="00A44516">
        <w:rPr>
          <w:sz w:val="24"/>
          <w:szCs w:val="24"/>
        </w:rPr>
        <w:t xml:space="preserve"> osoba kojima je odobrena međunarodna zaštita</w:t>
      </w:r>
      <w:r w:rsidR="00EF6799" w:rsidRPr="00A44516">
        <w:rPr>
          <w:sz w:val="24"/>
          <w:szCs w:val="24"/>
        </w:rPr>
        <w:t>)</w:t>
      </w:r>
      <w:r w:rsidRPr="00A44516">
        <w:rPr>
          <w:sz w:val="24"/>
          <w:szCs w:val="24"/>
        </w:rPr>
        <w:t xml:space="preserve"> – sredstva su utrošena na naknade za prijevoz na posao i s posla djelatnicima koji su radili na projektu, najam dvorana, uslugu fotografiranja, prijevod, grafičko oblikovanje i tiskanje protokola i publikacij</w:t>
      </w:r>
      <w:r w:rsidR="00EF6799" w:rsidRPr="00A44516">
        <w:rPr>
          <w:sz w:val="24"/>
          <w:szCs w:val="24"/>
        </w:rPr>
        <w:t>a</w:t>
      </w:r>
      <w:r w:rsidRPr="00A44516">
        <w:rPr>
          <w:sz w:val="24"/>
          <w:szCs w:val="24"/>
        </w:rPr>
        <w:t xml:space="preserve">, tekuće održavanje i pružanje tehničke podrške za uspostavljeno web sučelje za praćenje provedbe integracijske politike u RH, </w:t>
      </w:r>
      <w:r w:rsidR="00CF6713">
        <w:rPr>
          <w:sz w:val="24"/>
          <w:szCs w:val="24"/>
        </w:rPr>
        <w:t xml:space="preserve">kao i </w:t>
      </w:r>
      <w:proofErr w:type="spellStart"/>
      <w:r w:rsidRPr="00A44516">
        <w:rPr>
          <w:sz w:val="24"/>
          <w:szCs w:val="24"/>
        </w:rPr>
        <w:t>catering</w:t>
      </w:r>
      <w:proofErr w:type="spellEnd"/>
      <w:r w:rsidRPr="00A44516">
        <w:rPr>
          <w:sz w:val="24"/>
          <w:szCs w:val="24"/>
        </w:rPr>
        <w:t xml:space="preserve"> za potrebe završne konferencije projekta </w:t>
      </w:r>
      <w:proofErr w:type="spellStart"/>
      <w:r w:rsidRPr="00A44516">
        <w:rPr>
          <w:sz w:val="24"/>
          <w:szCs w:val="24"/>
        </w:rPr>
        <w:t>INCLuDE</w:t>
      </w:r>
      <w:proofErr w:type="spellEnd"/>
      <w:r w:rsidRPr="00A44516">
        <w:rPr>
          <w:sz w:val="24"/>
          <w:szCs w:val="24"/>
        </w:rPr>
        <w:t>.</w:t>
      </w:r>
    </w:p>
    <w:p w:rsidR="00F05AD3" w:rsidRPr="00A44516" w:rsidRDefault="00F05AD3" w:rsidP="00485DFE">
      <w:pPr>
        <w:pStyle w:val="BodyText"/>
        <w:spacing w:after="80"/>
        <w:jc w:val="both"/>
        <w:rPr>
          <w:sz w:val="24"/>
          <w:szCs w:val="24"/>
        </w:rPr>
      </w:pPr>
    </w:p>
    <w:p w:rsidR="00EF6799" w:rsidRDefault="00CF6713" w:rsidP="00485DFE">
      <w:pPr>
        <w:pStyle w:val="BodyText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U skladu s Godišnjim planom objave Poziva na dostavu projektnih prijedloga u okviru Programa Učinkoviti ljudski potencijali 2021.-2027. aktivnosti i sredstva planirana za provedbu projekata sufinanciranih sredstvima ESF+ prolongirana su u drugi dio godine, što je dovelo do smanjenog izvršenja u odnosu na prvo polugodište 2022. godine.</w:t>
      </w:r>
    </w:p>
    <w:p w:rsidR="00CF6713" w:rsidRPr="00A44516" w:rsidRDefault="00CF6713" w:rsidP="00485DFE">
      <w:pPr>
        <w:pStyle w:val="BodyText"/>
        <w:spacing w:after="80"/>
        <w:jc w:val="both"/>
        <w:rPr>
          <w:sz w:val="24"/>
          <w:szCs w:val="24"/>
        </w:rPr>
      </w:pPr>
      <w:bookmarkStart w:id="0" w:name="_GoBack"/>
      <w:bookmarkEnd w:id="0"/>
    </w:p>
    <w:p w:rsidR="00854152" w:rsidRPr="00A44516" w:rsidRDefault="00F05AD3" w:rsidP="00854152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t>Financijski rashodi</w:t>
      </w:r>
    </w:p>
    <w:p w:rsidR="00F05AD3" w:rsidRPr="00A44516" w:rsidRDefault="00F05AD3" w:rsidP="00854152">
      <w:pPr>
        <w:pStyle w:val="BodyText"/>
        <w:spacing w:after="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 xml:space="preserve">Financijski rashodi u prvom polugodištu 2023. godine izvršeni su u iznosu </w:t>
      </w:r>
      <w:r w:rsidR="00EF6799" w:rsidRPr="00A44516">
        <w:rPr>
          <w:sz w:val="24"/>
          <w:szCs w:val="24"/>
        </w:rPr>
        <w:t xml:space="preserve">0,45 eura. </w:t>
      </w:r>
      <w:r w:rsidR="00854152" w:rsidRPr="00A44516">
        <w:rPr>
          <w:sz w:val="24"/>
          <w:szCs w:val="24"/>
        </w:rPr>
        <w:t>Rashodi se odnose na kamate za telekomunikacijske usluge.</w:t>
      </w:r>
    </w:p>
    <w:p w:rsidR="00127C97" w:rsidRPr="00A44516" w:rsidRDefault="00127C97" w:rsidP="00854152">
      <w:pPr>
        <w:pStyle w:val="BodyText"/>
        <w:spacing w:after="0"/>
        <w:jc w:val="both"/>
        <w:rPr>
          <w:sz w:val="24"/>
          <w:szCs w:val="24"/>
        </w:rPr>
      </w:pPr>
    </w:p>
    <w:p w:rsidR="00127C97" w:rsidRPr="00A44516" w:rsidRDefault="00127C97" w:rsidP="00854152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t>Pomoći dane u inozemstvo i unutar općeg proračuna</w:t>
      </w:r>
    </w:p>
    <w:p w:rsidR="00127C97" w:rsidRPr="00A44516" w:rsidRDefault="00127C97" w:rsidP="00127C97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sz w:val="24"/>
          <w:szCs w:val="24"/>
        </w:rPr>
        <w:t>Pomoći dane u inozemstvo i unutar općeg proračuna u prvom polugodištu 2023. godine izvršen</w:t>
      </w:r>
      <w:r w:rsidR="00EF6799" w:rsidRPr="00A44516">
        <w:rPr>
          <w:sz w:val="24"/>
          <w:szCs w:val="24"/>
        </w:rPr>
        <w:t>e</w:t>
      </w:r>
      <w:r w:rsidRPr="00A44516">
        <w:rPr>
          <w:sz w:val="24"/>
          <w:szCs w:val="24"/>
        </w:rPr>
        <w:t xml:space="preserve"> su u iznosu od 24.837,71 eura što predstavlja 1,21% planiranih financijskih sredstava za 2023. godinu</w:t>
      </w:r>
      <w:r w:rsidR="00EF6799" w:rsidRPr="00A44516">
        <w:rPr>
          <w:sz w:val="24"/>
          <w:szCs w:val="24"/>
        </w:rPr>
        <w:t xml:space="preserve"> u okviru navedenih pomoći</w:t>
      </w:r>
      <w:r w:rsidRPr="00A44516">
        <w:rPr>
          <w:sz w:val="24"/>
          <w:szCs w:val="24"/>
        </w:rPr>
        <w:t xml:space="preserve">. Sredstva su utrošena na isplatu financijske pomoći učilištima za školovanje pripadnika romskih nacionalnih manjina u okviru aktivnosti A513041 Nacionalni plan za uključivanje Roma za razdoblje 2021.-2027. </w:t>
      </w:r>
    </w:p>
    <w:p w:rsidR="00CA5EFD" w:rsidRPr="00A44516" w:rsidRDefault="00CA5EFD" w:rsidP="00CA5EFD">
      <w:pPr>
        <w:pStyle w:val="BodyText"/>
        <w:spacing w:after="0"/>
        <w:jc w:val="both"/>
        <w:rPr>
          <w:sz w:val="24"/>
          <w:szCs w:val="24"/>
        </w:rPr>
      </w:pPr>
    </w:p>
    <w:p w:rsidR="00380B6B" w:rsidRPr="00A44516" w:rsidRDefault="00380B6B" w:rsidP="00380B6B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t>Naknade građanima i kućanstvima na temelju osiguranja i druge naknade</w:t>
      </w:r>
    </w:p>
    <w:p w:rsidR="00380B6B" w:rsidRPr="00A44516" w:rsidRDefault="00380B6B" w:rsidP="00380B6B">
      <w:pPr>
        <w:pStyle w:val="BodyText"/>
        <w:spacing w:after="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Naknade građanima i kućanstvima na temelju osiguranja i druge naknade u prvom polugodištu 2023. godine izvršeni su u iznosu od 3.979,73 eura što predstavlja 7,50% planiranih financijskih sredstava za 2023. godinu</w:t>
      </w:r>
      <w:r w:rsidR="00EF6799" w:rsidRPr="00A44516">
        <w:rPr>
          <w:sz w:val="24"/>
          <w:szCs w:val="24"/>
        </w:rPr>
        <w:t xml:space="preserve"> u okviru navedenih naknada</w:t>
      </w:r>
      <w:r w:rsidRPr="00A44516">
        <w:rPr>
          <w:sz w:val="24"/>
          <w:szCs w:val="24"/>
        </w:rPr>
        <w:t xml:space="preserve">. </w:t>
      </w:r>
      <w:r w:rsidR="00EF6799" w:rsidRPr="00A44516">
        <w:rPr>
          <w:sz w:val="24"/>
          <w:szCs w:val="24"/>
        </w:rPr>
        <w:t xml:space="preserve">Sredstva su utrošena </w:t>
      </w:r>
      <w:r w:rsidRPr="00A44516">
        <w:rPr>
          <w:sz w:val="24"/>
          <w:szCs w:val="24"/>
        </w:rPr>
        <w:t>za poboljšanje uvjeta i kvalitet</w:t>
      </w:r>
      <w:r w:rsidR="00EF6799" w:rsidRPr="00A44516">
        <w:rPr>
          <w:sz w:val="24"/>
          <w:szCs w:val="24"/>
        </w:rPr>
        <w:t>e</w:t>
      </w:r>
      <w:r w:rsidRPr="00A44516">
        <w:rPr>
          <w:sz w:val="24"/>
          <w:szCs w:val="24"/>
        </w:rPr>
        <w:t xml:space="preserve"> života pripadnika romske nacionalne manjine u Republici Hrvatskoj sukladno Suglasnosti za raspodjelu financijskih sredstava za romsku nacionalnu manjinu Povjerenstva </w:t>
      </w:r>
      <w:r w:rsidRPr="00A44516">
        <w:rPr>
          <w:sz w:val="24"/>
          <w:szCs w:val="24"/>
        </w:rPr>
        <w:lastRenderedPageBreak/>
        <w:t>za praćenje provedbe Nacionalne strategije za uključivanje Roma za razdoblje od 2021. – 2027.</w:t>
      </w:r>
    </w:p>
    <w:p w:rsidR="00C35896" w:rsidRPr="00A44516" w:rsidRDefault="00C35896" w:rsidP="00CA5EFD">
      <w:pPr>
        <w:pStyle w:val="BodyText"/>
        <w:spacing w:after="0"/>
        <w:jc w:val="both"/>
        <w:rPr>
          <w:sz w:val="24"/>
          <w:szCs w:val="24"/>
        </w:rPr>
      </w:pPr>
    </w:p>
    <w:p w:rsidR="00380B6B" w:rsidRPr="00A44516" w:rsidRDefault="00380B6B" w:rsidP="00CA5EFD">
      <w:pPr>
        <w:pStyle w:val="BodyText"/>
        <w:spacing w:after="0"/>
        <w:jc w:val="both"/>
        <w:rPr>
          <w:sz w:val="24"/>
          <w:szCs w:val="24"/>
        </w:rPr>
      </w:pPr>
    </w:p>
    <w:p w:rsidR="00380B6B" w:rsidRPr="00A44516" w:rsidRDefault="00380B6B" w:rsidP="00380B6B">
      <w:pPr>
        <w:pStyle w:val="BodyText"/>
        <w:spacing w:after="0"/>
        <w:jc w:val="both"/>
        <w:rPr>
          <w:b/>
          <w:i/>
          <w:sz w:val="24"/>
          <w:szCs w:val="24"/>
        </w:rPr>
      </w:pPr>
      <w:r w:rsidRPr="00A44516">
        <w:rPr>
          <w:b/>
          <w:i/>
          <w:sz w:val="24"/>
          <w:szCs w:val="24"/>
        </w:rPr>
        <w:t>Ostali rashodi</w:t>
      </w:r>
    </w:p>
    <w:p w:rsidR="00380B6B" w:rsidRPr="00A44516" w:rsidRDefault="00380B6B" w:rsidP="00380B6B">
      <w:pPr>
        <w:pStyle w:val="BodyText"/>
        <w:spacing w:after="0"/>
        <w:jc w:val="both"/>
        <w:rPr>
          <w:sz w:val="24"/>
          <w:szCs w:val="24"/>
        </w:rPr>
      </w:pPr>
      <w:r w:rsidRPr="00A44516">
        <w:rPr>
          <w:sz w:val="24"/>
          <w:szCs w:val="24"/>
        </w:rPr>
        <w:t>Ostali rashodi u prvom polugodištu 2023. godine izvršeni su u iznosu od 18.549.830,52 eura što predstavlja 46,27% planiranih financijskih sredstava za 2023. godinu</w:t>
      </w:r>
      <w:r w:rsidR="00EF6799" w:rsidRPr="00A44516">
        <w:rPr>
          <w:sz w:val="24"/>
          <w:szCs w:val="24"/>
        </w:rPr>
        <w:t xml:space="preserve"> u okviru ostalih rashoda</w:t>
      </w:r>
      <w:r w:rsidRPr="00A44516">
        <w:rPr>
          <w:sz w:val="24"/>
          <w:szCs w:val="24"/>
        </w:rPr>
        <w:t xml:space="preserve">. </w:t>
      </w:r>
      <w:r w:rsidR="00EF6799" w:rsidRPr="00A44516">
        <w:rPr>
          <w:sz w:val="24"/>
          <w:szCs w:val="24"/>
        </w:rPr>
        <w:t>Sredstva su utrošena za provedbu Operativnih programa za nacionalne manjine.</w:t>
      </w:r>
    </w:p>
    <w:p w:rsidR="00380B6B" w:rsidRPr="00A44516" w:rsidRDefault="00380B6B" w:rsidP="00380B6B">
      <w:pPr>
        <w:pStyle w:val="BodyText"/>
        <w:spacing w:after="0"/>
        <w:jc w:val="both"/>
        <w:rPr>
          <w:sz w:val="24"/>
          <w:szCs w:val="24"/>
        </w:rPr>
      </w:pPr>
    </w:p>
    <w:p w:rsidR="00380B6B" w:rsidRPr="00A44516" w:rsidRDefault="00380B6B" w:rsidP="00380B6B">
      <w:pPr>
        <w:pStyle w:val="BodyText"/>
        <w:spacing w:after="0"/>
        <w:jc w:val="both"/>
        <w:rPr>
          <w:sz w:val="24"/>
          <w:szCs w:val="24"/>
        </w:rPr>
      </w:pPr>
    </w:p>
    <w:p w:rsidR="00380B6B" w:rsidRPr="00A44516" w:rsidRDefault="00380B6B" w:rsidP="00CA5EFD">
      <w:pPr>
        <w:pStyle w:val="BodyText"/>
        <w:spacing w:after="0"/>
        <w:jc w:val="both"/>
        <w:rPr>
          <w:sz w:val="24"/>
          <w:szCs w:val="24"/>
        </w:rPr>
      </w:pPr>
    </w:p>
    <w:p w:rsidR="00CA5EFD" w:rsidRPr="00A44516" w:rsidRDefault="00380B6B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516">
        <w:rPr>
          <w:rFonts w:ascii="Times New Roman" w:hAnsi="Times New Roman" w:cs="Times New Roman"/>
          <w:b/>
          <w:i/>
          <w:sz w:val="24"/>
          <w:szCs w:val="24"/>
        </w:rPr>
        <w:t>Obrazloženje ostvarenog prijenosa sredstava iz prethodne godine i prijenosa sredstava u sljedeću godinu</w:t>
      </w:r>
    </w:p>
    <w:p w:rsidR="00CA5EFD" w:rsidRPr="00A44516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FD" w:rsidRPr="00A44516" w:rsidRDefault="00CA5EFD" w:rsidP="00CA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16">
        <w:rPr>
          <w:rFonts w:ascii="Times New Roman" w:hAnsi="Times New Roman" w:cs="Times New Roman"/>
          <w:sz w:val="24"/>
          <w:szCs w:val="24"/>
        </w:rPr>
        <w:t xml:space="preserve">U okviru izvora financiranja </w:t>
      </w:r>
      <w:r w:rsidR="00380B6B" w:rsidRPr="00A44516">
        <w:rPr>
          <w:rFonts w:ascii="Times New Roman" w:hAnsi="Times New Roman" w:cs="Times New Roman"/>
          <w:sz w:val="24"/>
          <w:szCs w:val="24"/>
        </w:rPr>
        <w:t xml:space="preserve">52 Ostale pomoći Ured za ljudska prava i prava nacionalnih manjina </w:t>
      </w:r>
      <w:r w:rsidR="00A44516" w:rsidRPr="00A44516">
        <w:rPr>
          <w:rFonts w:ascii="Times New Roman" w:hAnsi="Times New Roman" w:cs="Times New Roman"/>
          <w:sz w:val="24"/>
          <w:szCs w:val="24"/>
        </w:rPr>
        <w:t xml:space="preserve">prenio je sredstva iz </w:t>
      </w:r>
      <w:r w:rsidR="00380B6B" w:rsidRPr="00A44516">
        <w:rPr>
          <w:rFonts w:ascii="Times New Roman" w:hAnsi="Times New Roman" w:cs="Times New Roman"/>
          <w:sz w:val="24"/>
          <w:szCs w:val="24"/>
        </w:rPr>
        <w:t>2022. godin</w:t>
      </w:r>
      <w:r w:rsidR="00A44516" w:rsidRPr="00A44516">
        <w:rPr>
          <w:rFonts w:ascii="Times New Roman" w:hAnsi="Times New Roman" w:cs="Times New Roman"/>
          <w:sz w:val="24"/>
          <w:szCs w:val="24"/>
        </w:rPr>
        <w:t>e</w:t>
      </w:r>
      <w:r w:rsidR="00380B6B" w:rsidRPr="00A44516">
        <w:rPr>
          <w:rFonts w:ascii="Times New Roman" w:hAnsi="Times New Roman" w:cs="Times New Roman"/>
          <w:sz w:val="24"/>
          <w:szCs w:val="24"/>
        </w:rPr>
        <w:t xml:space="preserve"> u iznosu 1.122,00 eura koja se odnose na reprezentaciju u okviru aktivnosti A513041 Nacionalni plan </w:t>
      </w:r>
      <w:r w:rsidR="005F22B5" w:rsidRPr="00A44516">
        <w:rPr>
          <w:rFonts w:ascii="Times New Roman" w:hAnsi="Times New Roman" w:cs="Times New Roman"/>
          <w:sz w:val="24"/>
          <w:szCs w:val="24"/>
        </w:rPr>
        <w:t>za uključivanje Roma za razdoblje 2021. – 2027.</w:t>
      </w:r>
    </w:p>
    <w:p w:rsidR="00CA5EFD" w:rsidRPr="00A44516" w:rsidRDefault="00CA5EFD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Pr="00A44516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EEB" w:rsidRPr="00A44516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27C97"/>
    <w:rsid w:val="00160D63"/>
    <w:rsid w:val="0018311C"/>
    <w:rsid w:val="001866D8"/>
    <w:rsid w:val="00186B7B"/>
    <w:rsid w:val="00230707"/>
    <w:rsid w:val="00245B1D"/>
    <w:rsid w:val="0025299C"/>
    <w:rsid w:val="0029735D"/>
    <w:rsid w:val="00297F7A"/>
    <w:rsid w:val="00305FC3"/>
    <w:rsid w:val="00380B6B"/>
    <w:rsid w:val="003A22DB"/>
    <w:rsid w:val="003F2094"/>
    <w:rsid w:val="003F278B"/>
    <w:rsid w:val="00407290"/>
    <w:rsid w:val="00431D64"/>
    <w:rsid w:val="00466878"/>
    <w:rsid w:val="00485DFE"/>
    <w:rsid w:val="0049108C"/>
    <w:rsid w:val="0051336E"/>
    <w:rsid w:val="00516F1C"/>
    <w:rsid w:val="005722A3"/>
    <w:rsid w:val="005C1418"/>
    <w:rsid w:val="005E522D"/>
    <w:rsid w:val="005F22B5"/>
    <w:rsid w:val="00605080"/>
    <w:rsid w:val="00624C16"/>
    <w:rsid w:val="0072334A"/>
    <w:rsid w:val="00854152"/>
    <w:rsid w:val="00886D68"/>
    <w:rsid w:val="008A4887"/>
    <w:rsid w:val="008F5F7D"/>
    <w:rsid w:val="0094274B"/>
    <w:rsid w:val="00975BA7"/>
    <w:rsid w:val="009D7CA0"/>
    <w:rsid w:val="00A10EEB"/>
    <w:rsid w:val="00A44516"/>
    <w:rsid w:val="00A476FD"/>
    <w:rsid w:val="00A550B9"/>
    <w:rsid w:val="00AC288F"/>
    <w:rsid w:val="00AE2812"/>
    <w:rsid w:val="00B148C4"/>
    <w:rsid w:val="00B7793B"/>
    <w:rsid w:val="00BF44C6"/>
    <w:rsid w:val="00C169ED"/>
    <w:rsid w:val="00C35896"/>
    <w:rsid w:val="00CA12E2"/>
    <w:rsid w:val="00CA5EFD"/>
    <w:rsid w:val="00CF6713"/>
    <w:rsid w:val="00D019AB"/>
    <w:rsid w:val="00D6465D"/>
    <w:rsid w:val="00DD2586"/>
    <w:rsid w:val="00DF306E"/>
    <w:rsid w:val="00DF778D"/>
    <w:rsid w:val="00E1066F"/>
    <w:rsid w:val="00E34EA9"/>
    <w:rsid w:val="00E74D93"/>
    <w:rsid w:val="00E9635F"/>
    <w:rsid w:val="00EF6799"/>
    <w:rsid w:val="00F05AD3"/>
    <w:rsid w:val="00F471E7"/>
    <w:rsid w:val="00F51D3D"/>
    <w:rsid w:val="00F70550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585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31D6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431D64"/>
  </w:style>
  <w:style w:type="paragraph" w:styleId="BalloonText">
    <w:name w:val="Balloon Text"/>
    <w:basedOn w:val="Normal"/>
    <w:link w:val="BalloonTextChar"/>
    <w:uiPriority w:val="99"/>
    <w:semiHidden/>
    <w:unhideWhenUsed/>
    <w:rsid w:val="005F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22</cp:revision>
  <cp:lastPrinted>2023-09-04T09:05:00Z</cp:lastPrinted>
  <dcterms:created xsi:type="dcterms:W3CDTF">2022-10-22T17:15:00Z</dcterms:created>
  <dcterms:modified xsi:type="dcterms:W3CDTF">2023-09-05T10:04:00Z</dcterms:modified>
</cp:coreProperties>
</file>